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41"/>
        <w:tblW w:w="10338" w:type="dxa"/>
        <w:tblBorders>
          <w:top w:val="single" w:sz="12" w:space="0" w:color="522A5B"/>
          <w:left w:val="single" w:sz="12" w:space="0" w:color="522A5B"/>
          <w:bottom w:val="single" w:sz="12" w:space="0" w:color="522A5B"/>
          <w:right w:val="single" w:sz="12" w:space="0" w:color="522A5B"/>
          <w:insideH w:val="single" w:sz="12" w:space="0" w:color="522A5B"/>
          <w:insideV w:val="single" w:sz="12" w:space="0" w:color="522A5B"/>
        </w:tblBorders>
        <w:shd w:val="clear" w:color="auto" w:fill="FFEFFF"/>
        <w:tblLook w:val="0000" w:firstRow="0" w:lastRow="0" w:firstColumn="0" w:lastColumn="0" w:noHBand="0" w:noVBand="0"/>
      </w:tblPr>
      <w:tblGrid>
        <w:gridCol w:w="2684"/>
        <w:gridCol w:w="5386"/>
        <w:gridCol w:w="2268"/>
      </w:tblGrid>
      <w:tr w:rsidR="00F70685" w:rsidRPr="00F9765D" w14:paraId="1C322EE0" w14:textId="77777777" w:rsidTr="002B7B5D">
        <w:trPr>
          <w:trHeight w:val="2664"/>
        </w:trPr>
        <w:tc>
          <w:tcPr>
            <w:tcW w:w="2684" w:type="dxa"/>
            <w:shd w:val="clear" w:color="auto" w:fill="FFEFFF"/>
          </w:tcPr>
          <w:p w14:paraId="2A9455CA" w14:textId="77777777" w:rsidR="00F70685" w:rsidRPr="003E0E33" w:rsidRDefault="00F70685" w:rsidP="002B7B5D">
            <w:pPr>
              <w:rPr>
                <w:rFonts w:cstheme="minorHAnsi"/>
                <w:b/>
                <w:bCs/>
                <w:color w:val="522A5B"/>
                <w:sz w:val="18"/>
                <w:szCs w:val="18"/>
                <w:u w:val="single"/>
              </w:rPr>
            </w:pPr>
            <w:r w:rsidRPr="003E0E33">
              <w:rPr>
                <w:rFonts w:cstheme="minorHAnsi"/>
                <w:b/>
                <w:bCs/>
                <w:color w:val="522A5B"/>
                <w:sz w:val="18"/>
                <w:szCs w:val="18"/>
                <w:u w:val="single"/>
              </w:rPr>
              <w:t>What will we be learning?</w:t>
            </w:r>
          </w:p>
          <w:p w14:paraId="5C044273" w14:textId="77777777" w:rsidR="00F70685" w:rsidRPr="003E0E33" w:rsidRDefault="00F70685" w:rsidP="002B7B5D">
            <w:pPr>
              <w:rPr>
                <w:rFonts w:cstheme="minorHAnsi"/>
                <w:color w:val="522A5B"/>
                <w:sz w:val="18"/>
                <w:szCs w:val="18"/>
              </w:rPr>
            </w:pPr>
            <w:r w:rsidRPr="003E0E33">
              <w:rPr>
                <w:rFonts w:cstheme="minorHAnsi"/>
                <w:color w:val="522A5B"/>
                <w:sz w:val="18"/>
                <w:szCs w:val="18"/>
              </w:rPr>
              <w:t>Shakespeare: Tragedy</w:t>
            </w:r>
          </w:p>
          <w:p w14:paraId="5F7CB591" w14:textId="77777777" w:rsidR="00F70685" w:rsidRPr="003E0E33" w:rsidRDefault="00F70685" w:rsidP="002B7B5D">
            <w:pPr>
              <w:rPr>
                <w:rFonts w:cstheme="minorHAnsi"/>
                <w:color w:val="522A5B"/>
                <w:sz w:val="18"/>
                <w:szCs w:val="18"/>
              </w:rPr>
            </w:pPr>
            <w:r w:rsidRPr="003E0E33">
              <w:rPr>
                <w:rFonts w:cstheme="minorHAnsi"/>
                <w:color w:val="522A5B"/>
                <w:sz w:val="18"/>
                <w:szCs w:val="18"/>
              </w:rPr>
              <w:t>Either</w:t>
            </w:r>
          </w:p>
          <w:p w14:paraId="120E8274" w14:textId="660AAF99" w:rsidR="00F70685" w:rsidRPr="003E0E33" w:rsidRDefault="00F70685" w:rsidP="002B7B5D">
            <w:pPr>
              <w:rPr>
                <w:rFonts w:cstheme="minorHAnsi"/>
                <w:i/>
                <w:iCs/>
                <w:color w:val="522A5B"/>
                <w:sz w:val="18"/>
                <w:szCs w:val="18"/>
              </w:rPr>
            </w:pPr>
            <w:r w:rsidRPr="003E0E33">
              <w:rPr>
                <w:rFonts w:cstheme="minorHAnsi"/>
                <w:i/>
                <w:iCs/>
                <w:color w:val="522A5B"/>
                <w:sz w:val="18"/>
                <w:szCs w:val="18"/>
              </w:rPr>
              <w:t>‘Macbeth’</w:t>
            </w:r>
          </w:p>
          <w:p w14:paraId="23235374" w14:textId="42FF5B3F" w:rsidR="00F70685" w:rsidRPr="003E0E33" w:rsidRDefault="00F70685" w:rsidP="002B7B5D">
            <w:pPr>
              <w:rPr>
                <w:rFonts w:cstheme="minorHAnsi"/>
                <w:i/>
                <w:iCs/>
                <w:color w:val="522A5B"/>
                <w:sz w:val="18"/>
                <w:szCs w:val="18"/>
              </w:rPr>
            </w:pPr>
            <w:r w:rsidRPr="003E0E33">
              <w:rPr>
                <w:rFonts w:cstheme="minorHAnsi"/>
                <w:i/>
                <w:iCs/>
                <w:color w:val="522A5B"/>
                <w:sz w:val="18"/>
                <w:szCs w:val="18"/>
              </w:rPr>
              <w:t>‘Romeo and Juliet’</w:t>
            </w:r>
          </w:p>
          <w:p w14:paraId="595C517B" w14:textId="11992123" w:rsidR="00F70685" w:rsidRPr="003E0E33" w:rsidRDefault="00F70685" w:rsidP="002B7B5D">
            <w:pPr>
              <w:rPr>
                <w:rFonts w:cstheme="minorHAnsi"/>
                <w:i/>
                <w:iCs/>
                <w:color w:val="522A5B"/>
                <w:sz w:val="18"/>
                <w:szCs w:val="18"/>
              </w:rPr>
            </w:pPr>
            <w:r w:rsidRPr="003E0E33">
              <w:rPr>
                <w:rFonts w:cstheme="minorHAnsi"/>
                <w:i/>
                <w:iCs/>
                <w:color w:val="522A5B"/>
                <w:sz w:val="18"/>
                <w:szCs w:val="18"/>
              </w:rPr>
              <w:t xml:space="preserve">Or ‘Julius </w:t>
            </w:r>
            <w:r w:rsidR="001D4395" w:rsidRPr="003E0E33">
              <w:rPr>
                <w:rFonts w:cstheme="minorHAnsi"/>
                <w:i/>
                <w:iCs/>
                <w:color w:val="522A5B"/>
                <w:sz w:val="18"/>
                <w:szCs w:val="18"/>
              </w:rPr>
              <w:t>Caesar</w:t>
            </w:r>
            <w:r w:rsidRPr="003E0E33">
              <w:rPr>
                <w:rFonts w:cstheme="minorHAnsi"/>
                <w:i/>
                <w:iCs/>
                <w:color w:val="522A5B"/>
                <w:sz w:val="18"/>
                <w:szCs w:val="18"/>
              </w:rPr>
              <w:t>’</w:t>
            </w:r>
          </w:p>
          <w:p w14:paraId="25D12019" w14:textId="1C48065E" w:rsidR="00F70685" w:rsidRPr="003E0E33" w:rsidRDefault="00F70685" w:rsidP="002B7B5D">
            <w:pPr>
              <w:rPr>
                <w:rFonts w:cstheme="minorHAnsi"/>
                <w:b/>
                <w:bCs/>
                <w:color w:val="522A5B"/>
                <w:sz w:val="18"/>
                <w:szCs w:val="18"/>
              </w:rPr>
            </w:pPr>
            <w:r w:rsidRPr="003E0E33">
              <w:rPr>
                <w:rFonts w:cstheme="minorHAnsi"/>
                <w:b/>
                <w:bCs/>
                <w:color w:val="522A5B"/>
                <w:sz w:val="18"/>
                <w:szCs w:val="18"/>
              </w:rPr>
              <w:t>*Your teacher will specify which text you will study.</w:t>
            </w:r>
          </w:p>
        </w:tc>
        <w:tc>
          <w:tcPr>
            <w:tcW w:w="5386" w:type="dxa"/>
            <w:shd w:val="clear" w:color="auto" w:fill="FFEFFF"/>
          </w:tcPr>
          <w:p w14:paraId="62C91A93" w14:textId="77777777" w:rsidR="00F70685" w:rsidRPr="003E0E33" w:rsidRDefault="00F70685" w:rsidP="002B7B5D">
            <w:pPr>
              <w:rPr>
                <w:rFonts w:cstheme="minorHAnsi"/>
                <w:b/>
                <w:bCs/>
                <w:color w:val="522A5B"/>
                <w:sz w:val="18"/>
                <w:szCs w:val="18"/>
                <w:u w:val="single"/>
              </w:rPr>
            </w:pPr>
            <w:r w:rsidRPr="003E0E33">
              <w:rPr>
                <w:rFonts w:cstheme="minorHAnsi"/>
                <w:b/>
                <w:bCs/>
                <w:color w:val="522A5B"/>
                <w:sz w:val="18"/>
                <w:szCs w:val="18"/>
                <w:u w:val="single"/>
              </w:rPr>
              <w:t>Why this? Why now?</w:t>
            </w:r>
          </w:p>
          <w:p w14:paraId="580D5BC8" w14:textId="635C44C4" w:rsidR="00F70685" w:rsidRPr="003E0E33" w:rsidRDefault="00F70685" w:rsidP="002B7B5D">
            <w:pPr>
              <w:rPr>
                <w:rFonts w:cstheme="minorHAnsi"/>
                <w:sz w:val="18"/>
                <w:szCs w:val="18"/>
              </w:rPr>
            </w:pPr>
            <w:r w:rsidRPr="003E0E33">
              <w:rPr>
                <w:rFonts w:cstheme="minorHAnsi"/>
                <w:sz w:val="18"/>
                <w:szCs w:val="18"/>
              </w:rPr>
              <w:t>You will have a thorough understanding of the text in its entirety including characters, plot, themes, writers’ methods and context. You will develop skills from Key Stage 3 in writing analytical essays on a text. You will understand the construction of exam questions. By engaging with context and using a historical approach, you will understand the relevance of texts within society and how they influence our modern understanding.</w:t>
            </w:r>
          </w:p>
        </w:tc>
        <w:tc>
          <w:tcPr>
            <w:tcW w:w="2268" w:type="dxa"/>
            <w:vMerge w:val="restart"/>
            <w:shd w:val="clear" w:color="auto" w:fill="FFEFFF"/>
          </w:tcPr>
          <w:p w14:paraId="1386F475" w14:textId="77777777" w:rsidR="00F70685" w:rsidRPr="00F9765D" w:rsidRDefault="00F70685" w:rsidP="002B7B5D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Key Words</w:t>
            </w:r>
            <w: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:</w:t>
            </w:r>
          </w:p>
          <w:p w14:paraId="740DB709" w14:textId="77777777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Language</w:t>
            </w:r>
          </w:p>
          <w:p w14:paraId="043D6894" w14:textId="77777777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Structure</w:t>
            </w:r>
          </w:p>
          <w:p w14:paraId="4D1759E8" w14:textId="66D49767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Form</w:t>
            </w:r>
          </w:p>
          <w:p w14:paraId="04C145FB" w14:textId="42BB248B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Monologue</w:t>
            </w:r>
          </w:p>
          <w:p w14:paraId="28CD2398" w14:textId="5AF4A3C0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Soliloquy</w:t>
            </w:r>
          </w:p>
          <w:p w14:paraId="763AD995" w14:textId="5E1A53B5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Hamartia</w:t>
            </w:r>
          </w:p>
          <w:p w14:paraId="330A216B" w14:textId="5864481F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Catharsis</w:t>
            </w:r>
          </w:p>
          <w:p w14:paraId="3CE24059" w14:textId="77777777" w:rsidR="00F70685" w:rsidRDefault="00F70685" w:rsidP="002B7B5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Macbeth:</w:t>
            </w:r>
          </w:p>
          <w:p w14:paraId="4DAD1077" w14:textId="77777777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Divine Right of Kings</w:t>
            </w:r>
          </w:p>
          <w:p w14:paraId="79DEB477" w14:textId="77777777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Great Chain of Being</w:t>
            </w:r>
          </w:p>
          <w:p w14:paraId="4B2595DE" w14:textId="77777777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Witchcraft</w:t>
            </w:r>
          </w:p>
          <w:p w14:paraId="1640CE85" w14:textId="55A64D04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King James I</w:t>
            </w:r>
          </w:p>
          <w:p w14:paraId="67E5756E" w14:textId="3357FB22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Regicide</w:t>
            </w:r>
          </w:p>
          <w:p w14:paraId="708AC9E2" w14:textId="77777777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Patriarchy</w:t>
            </w:r>
          </w:p>
          <w:p w14:paraId="09AA02E9" w14:textId="244EB45E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Ambition</w:t>
            </w:r>
          </w:p>
          <w:p w14:paraId="3AC53A96" w14:textId="77777777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Fate</w:t>
            </w:r>
          </w:p>
          <w:p w14:paraId="58CF0BA3" w14:textId="3A549C15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Guilt</w:t>
            </w:r>
          </w:p>
          <w:p w14:paraId="7F5C52EF" w14:textId="77777777" w:rsidR="00F70685" w:rsidRDefault="00F70685" w:rsidP="002B7B5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Romeo and Juliet:</w:t>
            </w:r>
          </w:p>
          <w:p w14:paraId="29F3D63C" w14:textId="77777777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Fate</w:t>
            </w:r>
          </w:p>
          <w:p w14:paraId="768489C5" w14:textId="77777777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Freewill</w:t>
            </w:r>
          </w:p>
          <w:p w14:paraId="08F2D4A6" w14:textId="77777777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Patriarchy</w:t>
            </w:r>
          </w:p>
          <w:p w14:paraId="0B361CD9" w14:textId="5670CBB0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Violence</w:t>
            </w:r>
          </w:p>
          <w:p w14:paraId="03D884E0" w14:textId="309C767E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Isolation</w:t>
            </w:r>
          </w:p>
          <w:p w14:paraId="1232E5F7" w14:textId="37836380" w:rsidR="00F70685" w:rsidRDefault="00F70685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Honour</w:t>
            </w:r>
          </w:p>
          <w:p w14:paraId="468CED35" w14:textId="41A4025D" w:rsidR="005807CC" w:rsidRDefault="005807CC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Sonnet</w:t>
            </w:r>
          </w:p>
          <w:p w14:paraId="4986F418" w14:textId="64A55BFA" w:rsidR="00F70685" w:rsidRDefault="00F70685" w:rsidP="002B7B5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Julius Caesar:</w:t>
            </w:r>
          </w:p>
          <w:p w14:paraId="6D2145D2" w14:textId="4A3965C9" w:rsidR="00F70685" w:rsidRDefault="005400C1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Irony</w:t>
            </w:r>
          </w:p>
          <w:p w14:paraId="25C924C5" w14:textId="77777777" w:rsidR="005400C1" w:rsidRDefault="005400C1" w:rsidP="005400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Fate</w:t>
            </w:r>
          </w:p>
          <w:p w14:paraId="30946266" w14:textId="77777777" w:rsidR="005400C1" w:rsidRDefault="005400C1" w:rsidP="005400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Freewill</w:t>
            </w:r>
          </w:p>
          <w:p w14:paraId="478FABCF" w14:textId="77777777" w:rsidR="005400C1" w:rsidRDefault="005400C1" w:rsidP="005400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Patriarchy</w:t>
            </w:r>
          </w:p>
          <w:p w14:paraId="64B8AF83" w14:textId="34D19DB5" w:rsidR="005400C1" w:rsidRPr="00F70685" w:rsidRDefault="005400C1" w:rsidP="002B7B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Regicide</w:t>
            </w:r>
          </w:p>
        </w:tc>
      </w:tr>
      <w:tr w:rsidR="00F70685" w:rsidRPr="00F9765D" w14:paraId="37DD9DA2" w14:textId="77777777" w:rsidTr="003E0E33">
        <w:trPr>
          <w:trHeight w:val="3159"/>
        </w:trPr>
        <w:tc>
          <w:tcPr>
            <w:tcW w:w="8070" w:type="dxa"/>
            <w:gridSpan w:val="2"/>
            <w:shd w:val="clear" w:color="auto" w:fill="FFEFFF"/>
          </w:tcPr>
          <w:p w14:paraId="4C3D0BA2" w14:textId="77777777" w:rsidR="00F70685" w:rsidRPr="003E0E33" w:rsidRDefault="00F70685" w:rsidP="002B7B5D">
            <w:pPr>
              <w:rPr>
                <w:rFonts w:cstheme="minorHAnsi"/>
                <w:b/>
                <w:bCs/>
                <w:color w:val="522A5B"/>
                <w:sz w:val="18"/>
                <w:szCs w:val="18"/>
                <w:u w:val="single"/>
              </w:rPr>
            </w:pPr>
            <w:r w:rsidRPr="003E0E33">
              <w:rPr>
                <w:rFonts w:cstheme="minorHAnsi"/>
                <w:b/>
                <w:bCs/>
                <w:color w:val="522A5B"/>
                <w:sz w:val="18"/>
                <w:szCs w:val="18"/>
                <w:u w:val="single"/>
              </w:rPr>
              <w:t>What will we learn?</w:t>
            </w:r>
          </w:p>
          <w:p w14:paraId="6DAED3DD" w14:textId="3A81DAEF" w:rsidR="00F70685" w:rsidRPr="003E0E33" w:rsidRDefault="00F70685" w:rsidP="002B7B5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To be able to read a text independently. (AO1)</w:t>
            </w:r>
            <w:r w:rsidR="003E0E3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To be able to read a text and understand the layers of meaning within it. (AO1)</w:t>
            </w:r>
            <w:r w:rsidR="003E0E3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To be able to comment and explain the plot of a text. (AO1)</w:t>
            </w:r>
            <w:r w:rsidR="003E0E3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To be able to give a personal response to a text, using quotations or textual references to illustrate interpretations. (AO1)</w:t>
            </w:r>
            <w:r w:rsidR="003E0E3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To be able to analyse elements of language, form and structure. (AO2)</w:t>
            </w:r>
          </w:p>
          <w:p w14:paraId="1DAF3DE5" w14:textId="20B8987D" w:rsidR="00F70685" w:rsidRPr="003E0E33" w:rsidRDefault="00F70685" w:rsidP="002B7B5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To analyse how writers create meaning and effects. (AO2)</w:t>
            </w:r>
            <w:r w:rsidR="003E0E3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To be able to use relevant subject terminology to explain writers' intentions or methods. (AO2)</w:t>
            </w:r>
            <w:r w:rsidR="003E0E3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To be able to comment on a text's context, including the relationship between texts and the contexts in which they were written. (AO3)</w:t>
            </w:r>
          </w:p>
          <w:p w14:paraId="38A8FAE4" w14:textId="4976A246" w:rsidR="00F70685" w:rsidRPr="003E0E33" w:rsidRDefault="00F70685" w:rsidP="002B7B5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To be able to use a vocabulary which is appropriate and ambitious. (AO4)</w:t>
            </w:r>
            <w:r w:rsidR="003E0E3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To be able to use a variety of sentence structures for clarity, purpose and effect. (AO4)</w:t>
            </w:r>
            <w:r w:rsidR="003E0E3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To be able to write using accurate punctuation and grammar.  (AO4)</w:t>
            </w:r>
          </w:p>
        </w:tc>
        <w:tc>
          <w:tcPr>
            <w:tcW w:w="2268" w:type="dxa"/>
            <w:vMerge/>
            <w:shd w:val="clear" w:color="auto" w:fill="FFEFFF"/>
          </w:tcPr>
          <w:p w14:paraId="45ADCEA6" w14:textId="77777777" w:rsidR="00F70685" w:rsidRPr="00F9765D" w:rsidRDefault="00F70685" w:rsidP="002B7B5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70685" w:rsidRPr="00F9765D" w14:paraId="11629E6C" w14:textId="77777777" w:rsidTr="003E0E33">
        <w:trPr>
          <w:trHeight w:val="254"/>
        </w:trPr>
        <w:tc>
          <w:tcPr>
            <w:tcW w:w="8070" w:type="dxa"/>
            <w:gridSpan w:val="2"/>
            <w:shd w:val="clear" w:color="auto" w:fill="FFEFFF"/>
          </w:tcPr>
          <w:p w14:paraId="4BF515D6" w14:textId="77777777" w:rsidR="00F70685" w:rsidRPr="003E0E33" w:rsidRDefault="00F70685" w:rsidP="002B7B5D">
            <w:pPr>
              <w:rPr>
                <w:rFonts w:cstheme="minorHAnsi"/>
                <w:b/>
                <w:bCs/>
                <w:color w:val="522A5B"/>
                <w:sz w:val="18"/>
                <w:szCs w:val="18"/>
                <w:u w:val="single"/>
              </w:rPr>
            </w:pPr>
            <w:r w:rsidRPr="003E0E33">
              <w:rPr>
                <w:rFonts w:cstheme="minorHAnsi"/>
                <w:b/>
                <w:bCs/>
                <w:color w:val="522A5B"/>
                <w:sz w:val="18"/>
                <w:szCs w:val="18"/>
                <w:u w:val="single"/>
              </w:rPr>
              <w:t>What opportunities are there for wider study?</w:t>
            </w:r>
          </w:p>
          <w:p w14:paraId="55895D1C" w14:textId="77777777" w:rsidR="00B44BDE" w:rsidRPr="003E0E33" w:rsidRDefault="00B44BDE" w:rsidP="00B44BDE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3E0E33">
              <w:rPr>
                <w:sz w:val="18"/>
                <w:szCs w:val="18"/>
              </w:rPr>
              <w:t xml:space="preserve">EMC magazine (Username: Highcliffe School        </w:t>
            </w:r>
            <w:proofErr w:type="gramStart"/>
            <w:r w:rsidRPr="003E0E33">
              <w:rPr>
                <w:sz w:val="18"/>
                <w:szCs w:val="18"/>
              </w:rPr>
              <w:t>Password:Highcliffe</w:t>
            </w:r>
            <w:proofErr w:type="gramEnd"/>
            <w:r w:rsidRPr="003E0E33">
              <w:rPr>
                <w:sz w:val="18"/>
                <w:szCs w:val="18"/>
              </w:rPr>
              <w:t>1)</w:t>
            </w:r>
          </w:p>
          <w:p w14:paraId="11C5CD5F" w14:textId="03FEB826" w:rsidR="00B44BDE" w:rsidRPr="003E0E33" w:rsidRDefault="00B44BDE" w:rsidP="00B44BDE">
            <w:pPr>
              <w:rPr>
                <w:sz w:val="18"/>
                <w:szCs w:val="18"/>
              </w:rPr>
            </w:pPr>
            <w:r w:rsidRPr="003E0E33">
              <w:rPr>
                <w:sz w:val="18"/>
                <w:szCs w:val="18"/>
              </w:rPr>
              <w:t>British Library online</w:t>
            </w:r>
          </w:p>
          <w:p w14:paraId="2310F68C" w14:textId="77777777" w:rsidR="003614DA" w:rsidRPr="003E0E33" w:rsidRDefault="003614DA" w:rsidP="003614DA">
            <w:pPr>
              <w:rPr>
                <w:sz w:val="18"/>
                <w:szCs w:val="18"/>
              </w:rPr>
            </w:pPr>
            <w:r w:rsidRPr="003E0E33">
              <w:rPr>
                <w:sz w:val="18"/>
                <w:szCs w:val="18"/>
              </w:rPr>
              <w:t>Watch a version of a Shakespeare play using Digital Theatre</w:t>
            </w:r>
          </w:p>
          <w:p w14:paraId="5DEB3304" w14:textId="384D0C5D" w:rsidR="003614DA" w:rsidRPr="003E0E33" w:rsidRDefault="003614DA" w:rsidP="00B44BDE">
            <w:pPr>
              <w:rPr>
                <w:sz w:val="18"/>
                <w:szCs w:val="18"/>
              </w:rPr>
            </w:pPr>
            <w:r w:rsidRPr="003E0E33">
              <w:rPr>
                <w:sz w:val="18"/>
                <w:szCs w:val="18"/>
              </w:rPr>
              <w:t xml:space="preserve">Digital Theatre Username: </w:t>
            </w:r>
            <w:hyperlink r:id="rId10" w:history="1">
              <w:r w:rsidRPr="003E0E33">
                <w:rPr>
                  <w:rStyle w:val="Hyperlink"/>
                  <w:sz w:val="18"/>
                  <w:szCs w:val="18"/>
                </w:rPr>
                <w:t>students@highcliffeschool.com</w:t>
              </w:r>
            </w:hyperlink>
            <w:r w:rsidRPr="003E0E33">
              <w:rPr>
                <w:sz w:val="18"/>
                <w:szCs w:val="18"/>
              </w:rPr>
              <w:t xml:space="preserve">   Password:students01</w:t>
            </w:r>
          </w:p>
          <w:p w14:paraId="6C6472F3" w14:textId="77777777" w:rsidR="00B44BDE" w:rsidRPr="003E0E33" w:rsidRDefault="00B44BDE" w:rsidP="00B44BD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E0E33">
              <w:rPr>
                <w:sz w:val="18"/>
                <w:szCs w:val="18"/>
              </w:rPr>
              <w:t>Massolit</w:t>
            </w:r>
            <w:proofErr w:type="spellEnd"/>
            <w:r w:rsidRPr="003E0E33">
              <w:rPr>
                <w:sz w:val="18"/>
                <w:szCs w:val="18"/>
              </w:rPr>
              <w:t xml:space="preserve"> (Create an account using your Highcliffe email account)</w:t>
            </w:r>
          </w:p>
          <w:p w14:paraId="649AD261" w14:textId="77777777" w:rsidR="00B44BDE" w:rsidRPr="003E0E33" w:rsidRDefault="00B44BDE" w:rsidP="00B44BDE">
            <w:pPr>
              <w:rPr>
                <w:color w:val="000000" w:themeColor="text1"/>
                <w:sz w:val="18"/>
                <w:szCs w:val="18"/>
              </w:rPr>
            </w:pPr>
            <w:r w:rsidRPr="003E0E33">
              <w:rPr>
                <w:sz w:val="18"/>
                <w:szCs w:val="18"/>
              </w:rPr>
              <w:t xml:space="preserve">SENECA </w:t>
            </w:r>
          </w:p>
          <w:p w14:paraId="2285C80E" w14:textId="77777777" w:rsidR="00B44BDE" w:rsidRPr="003E0E33" w:rsidRDefault="00B44BDE" w:rsidP="00B44BDE">
            <w:pPr>
              <w:rPr>
                <w:color w:val="000000" w:themeColor="text1"/>
                <w:sz w:val="18"/>
                <w:szCs w:val="18"/>
              </w:rPr>
            </w:pPr>
            <w:r w:rsidRPr="003E0E33">
              <w:rPr>
                <w:sz w:val="18"/>
                <w:szCs w:val="18"/>
              </w:rPr>
              <w:t xml:space="preserve">Digital Theatre (Username: students@highcliffeschool.com   </w:t>
            </w:r>
            <w:proofErr w:type="gramStart"/>
            <w:r w:rsidRPr="003E0E33">
              <w:rPr>
                <w:sz w:val="18"/>
                <w:szCs w:val="18"/>
              </w:rPr>
              <w:t>Password:students</w:t>
            </w:r>
            <w:proofErr w:type="gramEnd"/>
            <w:r w:rsidRPr="003E0E33">
              <w:rPr>
                <w:sz w:val="18"/>
                <w:szCs w:val="18"/>
              </w:rPr>
              <w:t>01)</w:t>
            </w:r>
          </w:p>
          <w:p w14:paraId="0E644E96" w14:textId="77777777" w:rsidR="00F70685" w:rsidRPr="003E0E33" w:rsidRDefault="00B44BDE" w:rsidP="002B7B5D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3E0E33"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>Other texts I might enjoy:</w:t>
            </w:r>
          </w:p>
          <w:p w14:paraId="5E2EB4ED" w14:textId="77777777" w:rsidR="00B44BDE" w:rsidRPr="003E0E33" w:rsidRDefault="00B44BDE" w:rsidP="002B7B5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 xml:space="preserve">The other plays studied in school (e.g. ‘Romeo and Juliet’ and ‘Julius Caesar’ if </w:t>
            </w:r>
            <w:proofErr w:type="gramStart"/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you’ve</w:t>
            </w:r>
            <w:proofErr w:type="gramEnd"/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 xml:space="preserve"> studied ‘Macbeth’)</w:t>
            </w:r>
          </w:p>
          <w:p w14:paraId="7DDD184D" w14:textId="77777777" w:rsidR="00B44BDE" w:rsidRPr="003E0E33" w:rsidRDefault="00B44BDE" w:rsidP="002B7B5D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E0E3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Tragedy novels:</w:t>
            </w:r>
          </w:p>
          <w:p w14:paraId="056FBFC5" w14:textId="77777777" w:rsidR="00B44BDE" w:rsidRPr="003E0E33" w:rsidRDefault="00B44BDE" w:rsidP="00B44BD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Wuthering Heights – Emily Bronte</w:t>
            </w:r>
          </w:p>
          <w:p w14:paraId="3ADF6F4D" w14:textId="77777777" w:rsidR="00B44BDE" w:rsidRPr="003E0E33" w:rsidRDefault="00B44BDE" w:rsidP="00B44BD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The Crucible – Arthur Miller</w:t>
            </w:r>
          </w:p>
          <w:p w14:paraId="624558D2" w14:textId="4E8A46B0" w:rsidR="00B44BDE" w:rsidRPr="003E0E33" w:rsidRDefault="00B44BDE" w:rsidP="00B44BD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Kite Runner – Khaled Hosseini</w:t>
            </w:r>
          </w:p>
        </w:tc>
        <w:tc>
          <w:tcPr>
            <w:tcW w:w="2268" w:type="dxa"/>
            <w:vMerge/>
            <w:shd w:val="clear" w:color="auto" w:fill="FFEFFF"/>
          </w:tcPr>
          <w:p w14:paraId="196D4E54" w14:textId="77777777" w:rsidR="00F70685" w:rsidRPr="00F9765D" w:rsidRDefault="00F70685" w:rsidP="002B7B5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F70685" w:rsidRPr="00F9765D" w14:paraId="43C67451" w14:textId="77777777" w:rsidTr="002B7B5D">
        <w:trPr>
          <w:trHeight w:val="558"/>
        </w:trPr>
        <w:tc>
          <w:tcPr>
            <w:tcW w:w="8070" w:type="dxa"/>
            <w:gridSpan w:val="2"/>
            <w:shd w:val="clear" w:color="auto" w:fill="FFEFFF"/>
          </w:tcPr>
          <w:p w14:paraId="0F6447AA" w14:textId="77777777" w:rsidR="00F70685" w:rsidRPr="003E0E33" w:rsidRDefault="00F70685" w:rsidP="002B7B5D">
            <w:pPr>
              <w:rPr>
                <w:rFonts w:cstheme="minorHAnsi"/>
                <w:b/>
                <w:bCs/>
                <w:color w:val="461E64"/>
                <w:sz w:val="18"/>
                <w:szCs w:val="18"/>
                <w:u w:val="single"/>
              </w:rPr>
            </w:pPr>
            <w:r w:rsidRPr="003E0E33">
              <w:rPr>
                <w:rFonts w:cstheme="minorHAnsi"/>
                <w:b/>
                <w:bCs/>
                <w:color w:val="461E64"/>
                <w:sz w:val="18"/>
                <w:szCs w:val="18"/>
                <w:u w:val="single"/>
              </w:rPr>
              <w:t>How will I be assessed?</w:t>
            </w:r>
          </w:p>
          <w:p w14:paraId="151E019A" w14:textId="7AE9ACA8" w:rsidR="00F70685" w:rsidRPr="003E0E33" w:rsidRDefault="00F70685" w:rsidP="002B7B5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 xml:space="preserve">You will sit an exam-style question (an analytical essay) on the play focussed on how a character or theme is presented in the whole text. You will be given an extract for </w:t>
            </w:r>
            <w:proofErr w:type="gramStart"/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>reference</w:t>
            </w:r>
            <w:proofErr w:type="gramEnd"/>
            <w:r w:rsidRPr="003E0E33">
              <w:rPr>
                <w:rFonts w:cstheme="minorHAnsi"/>
                <w:color w:val="000000" w:themeColor="text1"/>
                <w:sz w:val="18"/>
                <w:szCs w:val="18"/>
              </w:rPr>
              <w:t xml:space="preserve"> but you must also link this to the rest of the play.</w:t>
            </w:r>
          </w:p>
        </w:tc>
        <w:tc>
          <w:tcPr>
            <w:tcW w:w="2268" w:type="dxa"/>
            <w:vMerge/>
            <w:shd w:val="clear" w:color="auto" w:fill="FFEFFF"/>
          </w:tcPr>
          <w:p w14:paraId="3B30374E" w14:textId="77777777" w:rsidR="00F70685" w:rsidRPr="00F9765D" w:rsidRDefault="00F70685" w:rsidP="002B7B5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F691E1F" w14:textId="77777777" w:rsidR="00F70685" w:rsidRDefault="00F70685" w:rsidP="00F70685"/>
    <w:p w14:paraId="42EF818C" w14:textId="77777777" w:rsidR="00F70685" w:rsidRDefault="00F70685"/>
    <w:sectPr w:rsidR="00F70685" w:rsidSect="00A23F4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546CA" w14:textId="77777777" w:rsidR="006F3E8C" w:rsidRDefault="00B44BDE">
      <w:pPr>
        <w:spacing w:after="0" w:line="240" w:lineRule="auto"/>
      </w:pPr>
      <w:r>
        <w:separator/>
      </w:r>
    </w:p>
  </w:endnote>
  <w:endnote w:type="continuationSeparator" w:id="0">
    <w:p w14:paraId="22C45521" w14:textId="77777777" w:rsidR="006F3E8C" w:rsidRDefault="00B4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ED97C" w14:textId="77777777" w:rsidR="00DB0006" w:rsidRPr="00FB7D5A" w:rsidRDefault="003E0E33" w:rsidP="00DC23A5">
    <w:pPr>
      <w:pStyle w:val="Footer"/>
      <w:jc w:val="center"/>
      <w:rPr>
        <w:b/>
        <w:bCs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F0D4E" w14:textId="77777777" w:rsidR="006F3E8C" w:rsidRDefault="00B44BDE">
      <w:pPr>
        <w:spacing w:after="0" w:line="240" w:lineRule="auto"/>
      </w:pPr>
      <w:r>
        <w:separator/>
      </w:r>
    </w:p>
  </w:footnote>
  <w:footnote w:type="continuationSeparator" w:id="0">
    <w:p w14:paraId="53E7F44A" w14:textId="77777777" w:rsidR="006F3E8C" w:rsidRDefault="00B4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544CE" w14:textId="77777777" w:rsidR="00017B74" w:rsidRDefault="005400C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3D520ED" wp14:editId="025D1159">
          <wp:simplePos x="0" y="0"/>
          <wp:positionH relativeFrom="margin">
            <wp:align>left</wp:align>
          </wp:positionH>
          <wp:positionV relativeFrom="topMargin">
            <wp:posOffset>288925</wp:posOffset>
          </wp:positionV>
          <wp:extent cx="3609975" cy="426720"/>
          <wp:effectExtent l="0" t="0" r="9525" b="0"/>
          <wp:wrapTight wrapText="bothSides">
            <wp:wrapPolygon edited="0">
              <wp:start x="342" y="0"/>
              <wp:lineTo x="0" y="2893"/>
              <wp:lineTo x="0" y="15429"/>
              <wp:lineTo x="570" y="20250"/>
              <wp:lineTo x="684" y="20250"/>
              <wp:lineTo x="6383" y="20250"/>
              <wp:lineTo x="21543" y="17357"/>
              <wp:lineTo x="21543" y="0"/>
              <wp:lineTo x="2166" y="0"/>
              <wp:lineTo x="34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5B98"/>
    <w:multiLevelType w:val="hybridMultilevel"/>
    <w:tmpl w:val="CDA83A24"/>
    <w:lvl w:ilvl="0" w:tplc="FBE28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C37639"/>
    <w:multiLevelType w:val="hybridMultilevel"/>
    <w:tmpl w:val="6BDC5C2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85"/>
    <w:rsid w:val="001D4395"/>
    <w:rsid w:val="003614DA"/>
    <w:rsid w:val="003E0E33"/>
    <w:rsid w:val="005400C1"/>
    <w:rsid w:val="005807CC"/>
    <w:rsid w:val="006F3E8C"/>
    <w:rsid w:val="00B44BDE"/>
    <w:rsid w:val="00F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90250"/>
  <w15:chartTrackingRefBased/>
  <w15:docId w15:val="{E0084FDF-688C-4B23-856A-A8A2B6CD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685"/>
  </w:style>
  <w:style w:type="paragraph" w:styleId="Footer">
    <w:name w:val="footer"/>
    <w:basedOn w:val="Normal"/>
    <w:link w:val="FooterChar"/>
    <w:uiPriority w:val="99"/>
    <w:unhideWhenUsed/>
    <w:rsid w:val="00F70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685"/>
  </w:style>
  <w:style w:type="paragraph" w:styleId="ListParagraph">
    <w:name w:val="List Paragraph"/>
    <w:basedOn w:val="Normal"/>
    <w:uiPriority w:val="34"/>
    <w:qFormat/>
    <w:rsid w:val="00B44B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udents@highcliffeschoo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CD4C31393E643875480B3E6435095" ma:contentTypeVersion="7" ma:contentTypeDescription="Create a new document." ma:contentTypeScope="" ma:versionID="4b0c63e7a6c36b9a2ca353fcbb1bb428">
  <xsd:schema xmlns:xsd="http://www.w3.org/2001/XMLSchema" xmlns:xs="http://www.w3.org/2001/XMLSchema" xmlns:p="http://schemas.microsoft.com/office/2006/metadata/properties" xmlns:ns3="b95266b5-4ad2-418d-8b92-f8e493744c59" xmlns:ns4="75ce03da-9cc6-47ec-9c83-5d3912ba2183" targetNamespace="http://schemas.microsoft.com/office/2006/metadata/properties" ma:root="true" ma:fieldsID="e64f8a3c0463338668dfbf83a95b5b81" ns3:_="" ns4:_="">
    <xsd:import namespace="b95266b5-4ad2-418d-8b92-f8e493744c59"/>
    <xsd:import namespace="75ce03da-9cc6-47ec-9c83-5d3912ba21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266b5-4ad2-418d-8b92-f8e493744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e03da-9cc6-47ec-9c83-5d3912ba2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C6F30F-05C0-4E0F-9FA6-782B78A75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4CBC8-FD19-4221-9330-7FEEB33A5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266b5-4ad2-418d-8b92-f8e493744c59"/>
    <ds:schemaRef ds:uri="75ce03da-9cc6-47ec-9c83-5d3912ba2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14411-6530-423A-A8F2-487652569D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Highcliffe School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LWardman</dc:creator>
  <cp:keywords/>
  <dc:description/>
  <cp:lastModifiedBy>KGuerrini</cp:lastModifiedBy>
  <cp:revision>6</cp:revision>
  <dcterms:created xsi:type="dcterms:W3CDTF">2022-06-06T08:20:00Z</dcterms:created>
  <dcterms:modified xsi:type="dcterms:W3CDTF">2022-06-27T10:54:00Z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0x010100EC7CD4C31393E643875480B3E6435095</vt:lpwstr>
  </property>
</Properties>
</file>